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6009A0D7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16CEFBDA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1DA08F19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339E6EB3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5088A0B8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6C6C53CF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12D82822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0988649D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53977D6E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248A89D6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71D6AC28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2DFB329D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75B3CB63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0D8E7A6C" w14:textId="77777777" w:rsidR="00FE108C" w:rsidRPr="00867151" w:rsidRDefault="006D6471" w:rsidP="006D647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6D6471">
              <w:rPr>
                <w:rFonts w:ascii="Arial" w:hAnsi="Arial" w:cs="Arial"/>
              </w:rPr>
              <w:t xml:space="preserve">pecial </w:t>
            </w:r>
            <w:r>
              <w:rPr>
                <w:rFonts w:ascii="Arial" w:hAnsi="Arial" w:cs="Arial"/>
              </w:rPr>
              <w:t>M</w:t>
            </w:r>
            <w:r w:rsidRPr="006D6471">
              <w:rPr>
                <w:rFonts w:ascii="Arial" w:hAnsi="Arial" w:cs="Arial"/>
              </w:rPr>
              <w:t xml:space="preserve">inisters of </w:t>
            </w:r>
            <w:r>
              <w:rPr>
                <w:rFonts w:ascii="Arial" w:hAnsi="Arial" w:cs="Arial"/>
              </w:rPr>
              <w:t>C</w:t>
            </w:r>
            <w:r w:rsidRPr="006D6471">
              <w:rPr>
                <w:rFonts w:ascii="Arial" w:hAnsi="Arial" w:cs="Arial"/>
              </w:rPr>
              <w:t xml:space="preserve">ommunion to the </w:t>
            </w:r>
            <w:r>
              <w:rPr>
                <w:rFonts w:ascii="Arial" w:hAnsi="Arial" w:cs="Arial"/>
              </w:rPr>
              <w:t>S</w:t>
            </w:r>
            <w:r w:rsidRPr="006D6471">
              <w:rPr>
                <w:rFonts w:ascii="Arial" w:hAnsi="Arial" w:cs="Arial"/>
              </w:rPr>
              <w:t xml:space="preserve">ick in </w:t>
            </w:r>
            <w:r>
              <w:rPr>
                <w:rFonts w:ascii="Arial" w:hAnsi="Arial" w:cs="Arial"/>
              </w:rPr>
              <w:t>H</w:t>
            </w:r>
            <w:r w:rsidRPr="006D6471">
              <w:rPr>
                <w:rFonts w:ascii="Arial" w:hAnsi="Arial" w:cs="Arial"/>
              </w:rPr>
              <w:t xml:space="preserve">ospitals or </w:t>
            </w:r>
            <w:r>
              <w:rPr>
                <w:rFonts w:ascii="Arial" w:hAnsi="Arial" w:cs="Arial"/>
              </w:rPr>
              <w:t>A</w:t>
            </w:r>
            <w:r w:rsidRPr="006D6471">
              <w:rPr>
                <w:rFonts w:ascii="Arial" w:hAnsi="Arial" w:cs="Arial"/>
              </w:rPr>
              <w:t xml:space="preserve">ccredited </w:t>
            </w:r>
            <w:r>
              <w:rPr>
                <w:rFonts w:ascii="Arial" w:hAnsi="Arial" w:cs="Arial"/>
              </w:rPr>
              <w:t>N</w:t>
            </w:r>
            <w:r w:rsidRPr="006D6471">
              <w:rPr>
                <w:rFonts w:ascii="Arial" w:hAnsi="Arial" w:cs="Arial"/>
              </w:rPr>
              <w:t xml:space="preserve">ursing </w:t>
            </w:r>
            <w:r>
              <w:rPr>
                <w:rFonts w:ascii="Arial" w:hAnsi="Arial" w:cs="Arial"/>
              </w:rPr>
              <w:t>H</w:t>
            </w:r>
            <w:r w:rsidRPr="006D6471">
              <w:rPr>
                <w:rFonts w:ascii="Arial" w:hAnsi="Arial" w:cs="Arial"/>
              </w:rPr>
              <w:t>omes</w:t>
            </w:r>
          </w:p>
        </w:tc>
      </w:tr>
    </w:tbl>
    <w:p w14:paraId="18D17F6A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1AECAD7B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3811B8D6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009D588D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04C802F5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0826181F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387809B2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7018C07C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428D26A9" w14:textId="77777777" w:rsidTr="00CB169E">
        <w:tc>
          <w:tcPr>
            <w:tcW w:w="4786" w:type="dxa"/>
          </w:tcPr>
          <w:p w14:paraId="2F5AC44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829CF2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6FE242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EBE389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336AA9B" w14:textId="77777777" w:rsidTr="00CB169E">
        <w:tc>
          <w:tcPr>
            <w:tcW w:w="4786" w:type="dxa"/>
          </w:tcPr>
          <w:p w14:paraId="3C10F14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104AFA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BD4178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29758C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839147C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533BD92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A063C4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C444A57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2E4A27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0D39271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0BD3F5BF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2FA5EF24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1060DABF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5D8766AB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2E7A967F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2FEC60F3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1A5029D0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10BDFAEB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6EB47E1E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D572F99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4C9CD3C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CD349AB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601F89CC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634FBC05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04ED03EE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3BC7B75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0D9019C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0ACF9968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34F645EE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6E587BC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E95340E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CFAC120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593CE7C6" w14:textId="77777777" w:rsidR="001C5DF5" w:rsidRDefault="001C5DF5"/>
    <w:p w14:paraId="10946B3A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28E250CF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0D42ECA5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5B7D2871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6B856139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76EFB04E" w14:textId="00ABE270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F9397E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>ess the risk given all control measures applying the risk matrix</w:t>
      </w:r>
    </w:p>
    <w:p w14:paraId="644B900D" w14:textId="5D1A9603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F9397E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controls</w:t>
      </w:r>
    </w:p>
    <w:p w14:paraId="41E23C55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6. Monitor and review control measuring</w:t>
      </w:r>
    </w:p>
    <w:p w14:paraId="1F315B27" w14:textId="77777777" w:rsidR="00CD48B1" w:rsidRDefault="00CD48B1"/>
    <w:p w14:paraId="4382AB94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664BEAE6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FD2064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D044B7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E8F6A6" w14:textId="77777777" w:rsidR="00A42489" w:rsidRPr="00A42489" w:rsidRDefault="002D750B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4B13CC" w14:textId="77777777" w:rsidR="00A42489" w:rsidRPr="004F1DE9" w:rsidRDefault="002D750B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435C9E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44D544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B67090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091C81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9752B0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741803" w:rsidRPr="00A42489" w14:paraId="4FFFFA2C" w14:textId="77777777" w:rsidTr="00935A0B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5E8" w14:textId="77777777" w:rsidR="00741803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1B6B" w14:textId="318DA8DB" w:rsidR="00741803" w:rsidRPr="00741803" w:rsidRDefault="00DA22FC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6F190DC6" wp14:editId="6AF419C6">
                      <wp:simplePos x="0" y="0"/>
                      <wp:positionH relativeFrom="column">
                        <wp:posOffset>24831040</wp:posOffset>
                      </wp:positionH>
                      <wp:positionV relativeFrom="paragraph">
                        <wp:posOffset>34208085</wp:posOffset>
                      </wp:positionV>
                      <wp:extent cx="0" cy="0"/>
                      <wp:effectExtent l="52705" t="43180" r="42545" b="52070"/>
                      <wp:wrapNone/>
                      <wp:docPr id="1" name="Ink 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AC7326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57" o:spid="_x0000_s1026" type="#_x0000_t75" style="position:absolute;margin-left:1955.2pt;margin-top:2693.55pt;width:0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5DLSqAQAAtwMAAA4AAABkcnMvZTJvRG9jLnhtbJxTYWvbMBD9Puh/&#10;EPreOC6hDBOnlGaDQreFrf0BV0mORS2dOCl18u93tuMmaTYK/SJ8d/bTe/ee5zdb14hXQ9GiL2U+&#10;mUphvEJt/bqUT4/fL79KERN4DQ16U8qdifJmcfFl3obCXGGNjTYkGMTHog2lrFMKRZZFVRsHcYLB&#10;eB5WSA4Sl7TONEHL6K7JrqbT66xF0oFQmRi5uxyGctHjV5VR6VdVRZNEU0rmlvqT+vO5O7PFHIo1&#10;Qait2tOAT7BwYD1f+ga1hARiQ/YMyllFGLFKE4Uuw6qyyvQaWE0+fafm3r90SvKZ2lCh0Cfj0woo&#10;jfvqB5+5wjVSPLc/ULMjsEko94i8mI8NGEgvUW0c8xlcINNA4gjE2oYoBRVWl5LudX7g71/vDgpW&#10;dND18/0A8lmhwgOqlzhaks/OmP1zk/twDMvsTREefyPbnkt+uqvBr81tDJyLfeubtmmF1qd4+g4R&#10;trUBfdr+U0Mwj7vAe8u77GSjOWcixsn/ZG8rcl1geJti2+dx95ZHs01CDU01dke84buxOgoFkzmJ&#10;33HdET363xZ/AQAA//8DAFBLAwQUAAYACAAAACEAPLOfK74BAAAPBAAAEAAAAGRycy9pbmsvaW5r&#10;MS54bWycU8FuozAUvFfaf7Dcc8CYtKWoJIdKkSrtSqs2lXaPFJxgBduRbULy9/sw4EQN7WERQmAz&#10;82bmPT8tj6JGB6YNVzLDUUAwYrJQJZfbDL+vV7MEI2NzWea1kizDJ2bwcvHj5onLnahTeCJgkKZ7&#10;E3WGK2v3aRi2bRu0caD0NqSExOGL3P36iRcDqmQbLrmFkmZcKpS07Gg7spSXGS7skfj/gftNNbpg&#10;frtb0cX5D6vzgq2UFrn1jFUuJauRzAXo/oORPe3hhUOdLdMYifwIhmkCjhsQY6CmwOE0+u80+oF+&#10;BocuhvRrOb+12jNtOTs773UOGydU9N9Ocq9dM6PqposLo0NeN+CCJkEcJXfQnEF7FE6ov+YEI99y&#10;zu/n91ecg6lB2KWDYcf3Z0zPcsFgasTeN8waiKpbfrPazRYl0XwW0RmhaxKl3Z0Ej3HcdWCs14/E&#10;yPmhG1N5vg99br7b8V57fy0vbeXjIgG5o4/UO7vMagpdMb6t7H/DC1UrmLChV7erFYHrPFtTFTfc&#10;rtVzow/M46KLLBzEJzNxftzEoeEUvbJNhm/dEUIO2S+4zAgiY8AO40mhiYt/AAAA//8DAFBLAwQU&#10;AAYACAAAACEAdb5p+d4AAAAPAQAADwAAAGRycy9kb3ducmV2LnhtbEyPwU7DMAyG70i8Q2Qkbiwt&#10;A7aVplOEGBe0A4ULtyxxm4rGqZqsK29PkEBw9O9Pvz+X29n1bMIxdJ4E5IsMGJL2pqNWwNvr7moN&#10;LERFRvWeUMAnBthW52elKow/0QtOdWxZKqFQKAE2xqHgPGiLToWFH5DSrvGjUzGNY8vNqE6p3PX8&#10;OsvuuFMdpQtWDfhgUX/URydANpund1lPjV7J/aO2df48yZ0QlxezvAcWcY5/MHzrJ3WoktPBH8kE&#10;1gtYbvLsJrECbpfrVQ4sMT/Z4TfjVcn//1F9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GF5DLSqAQAAtwMAAA4AAAAAAAAAAAAAAAAAPAIAAGRycy9lMm9E&#10;b2MueG1sUEsBAi0AFAAGAAgAAAAhADyznyu+AQAADwQAABAAAAAAAAAAAAAAAAAAEgQAAGRycy9p&#10;bmsvaW5rMS54bWxQSwECLQAUAAYACAAAACEAdb5p+d4AAAAPAQAADwAAAAAAAAAAAAAAAAD+BQAA&#10;ZHJzL2Rvd25yZXYueG1sUEsBAi0AFAAGAAgAAAAhAHkYvJ2/AAAAIQEAABkAAAAAAAAAAAAAAAAA&#10;CQcAAGRycy9fcmVscy9lMm9Eb2MueG1sLnJlbHNQSwUGAAAAAAYABgB4AQAA/wcAAAAA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741803" w:rsidRPr="00741803">
              <w:rPr>
                <w:rFonts w:ascii="Arial" w:hAnsi="Arial" w:cs="Arial"/>
              </w:rPr>
              <w:t>Recruitment and induction of Special Ministers of Communion to the Sick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32B" w14:textId="77777777" w:rsidR="00DD26CF" w:rsidRPr="00741803" w:rsidRDefault="00DD26CF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Incomplete induction or recruitment process i.e</w:t>
            </w:r>
            <w:r w:rsidR="0016738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criminal history/blue card checks not performed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26A8" w14:textId="77777777" w:rsidR="00741803" w:rsidRPr="003C20F5" w:rsidRDefault="00741803" w:rsidP="00CF5468">
            <w:pPr>
              <w:spacing w:after="60"/>
              <w:rPr>
                <w:rFonts w:ascii="Arial" w:hAnsi="Arial" w:cs="Arial"/>
                <w:b/>
              </w:rPr>
            </w:pPr>
            <w:r w:rsidRPr="003C20F5">
              <w:rPr>
                <w:rFonts w:ascii="Arial" w:hAnsi="Arial" w:cs="Arial"/>
                <w:b/>
              </w:rPr>
              <w:t>Special Minister of Communion:</w:t>
            </w:r>
          </w:p>
          <w:p w14:paraId="1824D34D" w14:textId="77777777" w:rsidR="00741803" w:rsidRPr="00741803" w:rsidRDefault="00DD26CF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741803" w:rsidRPr="00741803">
              <w:rPr>
                <w:rFonts w:ascii="Arial" w:hAnsi="Arial" w:cs="Arial"/>
              </w:rPr>
              <w:t>nknown to Parish;</w:t>
            </w:r>
          </w:p>
          <w:p w14:paraId="57CAE366" w14:textId="77777777" w:rsidR="00741803" w:rsidRPr="00741803" w:rsidRDefault="00DD26CF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741803" w:rsidRPr="00741803">
              <w:rPr>
                <w:rFonts w:ascii="Arial" w:hAnsi="Arial" w:cs="Arial"/>
              </w:rPr>
              <w:t>oes not understand/follow role description;</w:t>
            </w:r>
          </w:p>
          <w:p w14:paraId="1D82A343" w14:textId="77777777" w:rsidR="00167388" w:rsidRDefault="00167388" w:rsidP="00CF5468">
            <w:pPr>
              <w:spacing w:after="60"/>
              <w:rPr>
                <w:rFonts w:ascii="Arial" w:hAnsi="Arial" w:cs="Arial"/>
              </w:rPr>
            </w:pPr>
          </w:p>
          <w:p w14:paraId="37BE07B3" w14:textId="77777777" w:rsidR="00741803" w:rsidRPr="00741803" w:rsidRDefault="00475128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Displays u</w:t>
            </w:r>
            <w:r w:rsidR="00DD26CF">
              <w:rPr>
                <w:rFonts w:ascii="Arial" w:hAnsi="Arial" w:cs="Arial"/>
              </w:rPr>
              <w:t>nsafe or illegal behaviours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2703" w14:textId="77777777" w:rsidR="00741803" w:rsidRPr="00741803" w:rsidRDefault="00167388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="00741803" w:rsidRPr="00741803">
              <w:rPr>
                <w:rFonts w:ascii="Arial" w:hAnsi="Arial" w:cs="Arial"/>
              </w:rPr>
              <w:t>ecruitment and induction procedures followed</w:t>
            </w:r>
          </w:p>
          <w:p w14:paraId="21F74E6C" w14:textId="77777777" w:rsidR="00741803" w:rsidRPr="00741803" w:rsidRDefault="00741803" w:rsidP="00CF546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7883EC8" w14:textId="77777777" w:rsidR="00741803" w:rsidRPr="00741803" w:rsidRDefault="00741803" w:rsidP="009D0CDB">
            <w:pPr>
              <w:jc w:val="center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4551" w14:textId="77777777" w:rsidR="00741803" w:rsidRPr="00741803" w:rsidRDefault="0074180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F2EB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E794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</w:tr>
      <w:tr w:rsidR="00BF75D3" w:rsidRPr="00A42489" w14:paraId="1515EF1A" w14:textId="77777777" w:rsidTr="00935A0B">
        <w:trPr>
          <w:cantSplit/>
          <w:trHeight w:val="1160"/>
        </w:trPr>
        <w:tc>
          <w:tcPr>
            <w:tcW w:w="262" w:type="pct"/>
            <w:tcBorders>
              <w:top w:val="single" w:sz="4" w:space="0" w:color="auto"/>
            </w:tcBorders>
          </w:tcPr>
          <w:p w14:paraId="2A2D48EC" w14:textId="77777777" w:rsidR="00BF75D3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26533E88" w14:textId="77777777" w:rsidR="00336724" w:rsidRDefault="00BF75D3" w:rsidP="00CF5468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Visiting the facility</w:t>
            </w:r>
          </w:p>
          <w:p w14:paraId="6292B51B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313AB483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342BC80D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0EA678FC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237C225B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6C3EC97C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3FC47E60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70310B1A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2483E9AB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73A81D75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137F17A1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0DBA345D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3B778217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72C68FEF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468CAD06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1DD699EC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4CDBA4F0" w14:textId="77777777" w:rsidR="00336724" w:rsidRPr="00336724" w:rsidRDefault="00336724" w:rsidP="00336724">
            <w:pPr>
              <w:rPr>
                <w:rFonts w:ascii="Arial" w:hAnsi="Arial" w:cs="Arial"/>
              </w:rPr>
            </w:pPr>
          </w:p>
          <w:p w14:paraId="2153597D" w14:textId="77777777" w:rsidR="00336724" w:rsidRDefault="00336724" w:rsidP="00336724">
            <w:pPr>
              <w:rPr>
                <w:rFonts w:ascii="Arial" w:hAnsi="Arial" w:cs="Arial"/>
              </w:rPr>
            </w:pPr>
          </w:p>
          <w:p w14:paraId="159CE322" w14:textId="77777777" w:rsidR="00BF75D3" w:rsidRPr="00336724" w:rsidRDefault="00BF75D3" w:rsidP="003367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EC25735" w14:textId="77777777" w:rsidR="00343BFD" w:rsidRPr="00741803" w:rsidRDefault="00343BFD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Entering unfamiliar environment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0986D83" w14:textId="77777777" w:rsidR="00343BFD" w:rsidRPr="00741803" w:rsidRDefault="00343BFD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sustained from slips, trips or falls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2AE0B97" w14:textId="77777777" w:rsidR="00BF75D3" w:rsidRPr="00741803" w:rsidRDefault="007D3A06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Facility to provide t</w:t>
            </w:r>
            <w:r w:rsidR="00BF75D3" w:rsidRPr="00741803">
              <w:rPr>
                <w:rFonts w:ascii="Arial" w:hAnsi="Arial" w:cs="Arial"/>
              </w:rPr>
              <w:t xml:space="preserve">horough induction </w:t>
            </w:r>
            <w:r>
              <w:rPr>
                <w:rFonts w:ascii="Arial" w:hAnsi="Arial" w:cs="Arial"/>
              </w:rPr>
              <w:t xml:space="preserve">to visiting </w:t>
            </w:r>
            <w:r w:rsidR="00BF75D3" w:rsidRPr="00741803">
              <w:rPr>
                <w:rFonts w:ascii="Arial" w:hAnsi="Arial" w:cs="Arial"/>
              </w:rPr>
              <w:t>Minister.</w:t>
            </w:r>
          </w:p>
          <w:p w14:paraId="59FF60E4" w14:textId="77777777" w:rsidR="00BF75D3" w:rsidRDefault="00BF75D3" w:rsidP="00CF5468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 xml:space="preserve">Ministers are to ensure they sign in and follow all directions/ procedures of the </w:t>
            </w:r>
            <w:r w:rsidR="00343BFD">
              <w:rPr>
                <w:rFonts w:ascii="Arial" w:hAnsi="Arial" w:cs="Arial"/>
              </w:rPr>
              <w:t>f</w:t>
            </w:r>
            <w:r w:rsidRPr="00741803">
              <w:rPr>
                <w:rFonts w:ascii="Arial" w:hAnsi="Arial" w:cs="Arial"/>
              </w:rPr>
              <w:t>acility.</w:t>
            </w:r>
          </w:p>
          <w:p w14:paraId="3534FE25" w14:textId="77777777" w:rsidR="007D3A06" w:rsidRDefault="007D3A06" w:rsidP="00CF5468">
            <w:pPr>
              <w:spacing w:after="60"/>
              <w:rPr>
                <w:rFonts w:ascii="Arial" w:hAnsi="Arial" w:cs="Arial"/>
              </w:rPr>
            </w:pPr>
          </w:p>
          <w:p w14:paraId="4D0699D2" w14:textId="77777777" w:rsidR="007D3A06" w:rsidRPr="007C417D" w:rsidRDefault="007D3A06" w:rsidP="00CF5468">
            <w:pPr>
              <w:spacing w:after="60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>Coordinators of Special Ministers must ensure they alert Ministry volunteers of possible hazards in the environment they are visiting.</w:t>
            </w:r>
          </w:p>
          <w:p w14:paraId="1147F8F7" w14:textId="77777777" w:rsidR="007D3A06" w:rsidRPr="007C417D" w:rsidRDefault="007D3A06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Special Ministers </w:t>
            </w:r>
            <w:r w:rsidRPr="007C417D">
              <w:rPr>
                <w:rFonts w:ascii="Arial" w:hAnsi="Arial" w:cs="Arial"/>
              </w:rPr>
              <w:t>must report hazards to the Ministry Coordinator.</w:t>
            </w:r>
          </w:p>
          <w:p w14:paraId="1126CFE2" w14:textId="77777777" w:rsidR="007D3A06" w:rsidRPr="00741803" w:rsidRDefault="007D3A06" w:rsidP="00CF5468">
            <w:pPr>
              <w:spacing w:after="60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 xml:space="preserve">The Coordinator must consult with the Parish Priest who </w:t>
            </w:r>
            <w:r>
              <w:rPr>
                <w:rFonts w:ascii="Arial" w:hAnsi="Arial" w:cs="Arial"/>
              </w:rPr>
              <w:t>will</w:t>
            </w:r>
            <w:r w:rsidRPr="007C417D">
              <w:rPr>
                <w:rFonts w:ascii="Arial" w:hAnsi="Arial" w:cs="Arial"/>
              </w:rPr>
              <w:t xml:space="preserve"> take appropriate action to reduce the risk for the </w:t>
            </w:r>
            <w:r>
              <w:rPr>
                <w:rFonts w:ascii="Arial" w:hAnsi="Arial" w:cs="Arial"/>
              </w:rPr>
              <w:t>v</w:t>
            </w:r>
            <w:r w:rsidRPr="007C417D">
              <w:rPr>
                <w:rFonts w:ascii="Arial" w:hAnsi="Arial" w:cs="Arial"/>
              </w:rPr>
              <w:t>olunteer.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901D4C4" w14:textId="77777777" w:rsidR="00BF75D3" w:rsidRPr="00741803" w:rsidRDefault="00BF75D3" w:rsidP="009D0CDB">
            <w:pPr>
              <w:jc w:val="center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764C1780" w14:textId="77777777" w:rsidR="00BF75D3" w:rsidRPr="00741803" w:rsidRDefault="00BF75D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02E8175" w14:textId="77777777" w:rsidR="00BF75D3" w:rsidRPr="00DB5E42" w:rsidRDefault="00BF75D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3295E5C" w14:textId="77777777" w:rsidR="00BF75D3" w:rsidRPr="00DB5E42" w:rsidRDefault="00BF75D3" w:rsidP="00895D5A">
            <w:pPr>
              <w:rPr>
                <w:rFonts w:ascii="Arial" w:hAnsi="Arial" w:cs="Arial"/>
              </w:rPr>
            </w:pPr>
          </w:p>
        </w:tc>
      </w:tr>
      <w:tr w:rsidR="00336724" w:rsidRPr="00A42489" w14:paraId="603A3793" w14:textId="77777777" w:rsidTr="005872A7">
        <w:trPr>
          <w:cantSplit/>
          <w:trHeight w:val="682"/>
        </w:trPr>
        <w:tc>
          <w:tcPr>
            <w:tcW w:w="262" w:type="pct"/>
          </w:tcPr>
          <w:p w14:paraId="05827FB5" w14:textId="77777777" w:rsidR="00336724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589" w:type="pct"/>
          </w:tcPr>
          <w:p w14:paraId="7A69EC43" w14:textId="77777777" w:rsidR="00336724" w:rsidRPr="00741803" w:rsidRDefault="00336724" w:rsidP="00CF546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4C99B84E" w14:textId="77777777" w:rsidR="00336724" w:rsidRPr="00741803" w:rsidRDefault="00336724" w:rsidP="00CF5468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Ministers</w:t>
            </w:r>
            <w:r>
              <w:rPr>
                <w:rFonts w:ascii="Arial" w:hAnsi="Arial" w:cs="Arial"/>
              </w:rPr>
              <w:t xml:space="preserve"> entering</w:t>
            </w:r>
            <w:r w:rsidRPr="00741803">
              <w:rPr>
                <w:rFonts w:ascii="Arial" w:hAnsi="Arial" w:cs="Arial"/>
              </w:rPr>
              <w:t xml:space="preserve"> patients </w:t>
            </w:r>
            <w:r>
              <w:rPr>
                <w:rFonts w:ascii="Arial" w:hAnsi="Arial" w:cs="Arial"/>
              </w:rPr>
              <w:t>rooms on their own (</w:t>
            </w:r>
            <w:r w:rsidRPr="00741803">
              <w:rPr>
                <w:rFonts w:ascii="Arial" w:hAnsi="Arial" w:cs="Arial"/>
              </w:rPr>
              <w:t>of opposite gender</w:t>
            </w:r>
            <w:r>
              <w:rPr>
                <w:rFonts w:ascii="Arial" w:hAnsi="Arial" w:cs="Arial"/>
              </w:rPr>
              <w:t>).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0406CD1" w14:textId="77777777" w:rsidR="00336724" w:rsidRPr="00741803" w:rsidRDefault="00336724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Sexual assault or physical injury of patient or Minister</w:t>
            </w:r>
            <w:r w:rsidRPr="00741803">
              <w:rPr>
                <w:rFonts w:ascii="Arial" w:hAnsi="Arial" w:cs="Arial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29B57A9" w14:textId="77777777" w:rsidR="00336724" w:rsidRDefault="00336724" w:rsidP="00CF5468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Minister</w:t>
            </w:r>
            <w:r>
              <w:rPr>
                <w:rFonts w:ascii="Arial" w:hAnsi="Arial" w:cs="Arial"/>
              </w:rPr>
              <w:t>s are not to enter private rooms alone.</w:t>
            </w:r>
            <w:r w:rsidRPr="00741803">
              <w:rPr>
                <w:rFonts w:ascii="Arial" w:hAnsi="Arial" w:cs="Arial"/>
              </w:rPr>
              <w:t>.</w:t>
            </w:r>
          </w:p>
          <w:p w14:paraId="1C7E97AF" w14:textId="77777777" w:rsidR="00336724" w:rsidRPr="00741803" w:rsidRDefault="00336724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Patients door to be left open whilst visit in progress</w:t>
            </w:r>
            <w:r w:rsidRPr="00741803">
              <w:rPr>
                <w:rFonts w:ascii="Arial" w:hAnsi="Arial" w:cs="Arial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3F8DCB46" w14:textId="77777777" w:rsidR="00336724" w:rsidRPr="00741803" w:rsidRDefault="00336724" w:rsidP="009D0CDB">
            <w:pPr>
              <w:jc w:val="center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DBC1DD6" w14:textId="77777777" w:rsidR="00336724" w:rsidRPr="00741803" w:rsidRDefault="00336724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4D179AC" w14:textId="77777777" w:rsidR="00336724" w:rsidRPr="00DB5E42" w:rsidRDefault="00336724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335C102" w14:textId="77777777" w:rsidR="00336724" w:rsidRPr="00DB5E42" w:rsidRDefault="00336724" w:rsidP="00895D5A">
            <w:pPr>
              <w:rPr>
                <w:rFonts w:ascii="Arial" w:hAnsi="Arial" w:cs="Arial"/>
              </w:rPr>
            </w:pPr>
          </w:p>
        </w:tc>
      </w:tr>
      <w:tr w:rsidR="00741803" w:rsidRPr="00A42489" w14:paraId="67AC0379" w14:textId="77777777" w:rsidTr="00935A0B">
        <w:trPr>
          <w:cantSplit/>
          <w:trHeight w:val="682"/>
        </w:trPr>
        <w:tc>
          <w:tcPr>
            <w:tcW w:w="262" w:type="pct"/>
          </w:tcPr>
          <w:p w14:paraId="3472F80A" w14:textId="77777777" w:rsidR="00741803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9" w:type="pct"/>
          </w:tcPr>
          <w:p w14:paraId="39A27837" w14:textId="77777777" w:rsidR="00741803" w:rsidRPr="00741803" w:rsidRDefault="00741803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8EAB4FE" w14:textId="77777777" w:rsidR="00741803" w:rsidRPr="00741803" w:rsidRDefault="006436C5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Medical incident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F2E3409" w14:textId="77777777" w:rsidR="006436C5" w:rsidRPr="00741803" w:rsidRDefault="00822D2E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Patient not receiving adequate treatment due to </w:t>
            </w:r>
            <w:r w:rsidR="006436C5">
              <w:rPr>
                <w:rFonts w:ascii="Arial" w:hAnsi="Arial" w:cs="Arial"/>
              </w:rPr>
              <w:t xml:space="preserve">Special Minister </w:t>
            </w:r>
            <w:r>
              <w:rPr>
                <w:rFonts w:ascii="Arial" w:hAnsi="Arial" w:cs="Arial"/>
              </w:rPr>
              <w:t xml:space="preserve">being </w:t>
            </w:r>
            <w:r w:rsidR="006436C5">
              <w:rPr>
                <w:rFonts w:ascii="Arial" w:hAnsi="Arial" w:cs="Arial"/>
              </w:rPr>
              <w:t>unaware of appropriate action</w:t>
            </w:r>
            <w:r w:rsidR="00A25539">
              <w:rPr>
                <w:rFonts w:ascii="Arial" w:hAnsi="Arial" w:cs="Arial"/>
              </w:rPr>
              <w:t xml:space="preserve"> to take</w:t>
            </w:r>
            <w:r w:rsidR="006436C5">
              <w:rPr>
                <w:rFonts w:ascii="Arial" w:hAnsi="Arial" w:cs="Arial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A8F2D37" w14:textId="77777777" w:rsidR="00741803" w:rsidRPr="00741803" w:rsidRDefault="00741803" w:rsidP="00CF5468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 xml:space="preserve">Special Ministers </w:t>
            </w:r>
            <w:r w:rsidR="006436C5">
              <w:rPr>
                <w:rFonts w:ascii="Arial" w:hAnsi="Arial" w:cs="Arial"/>
              </w:rPr>
              <w:t xml:space="preserve">facility </w:t>
            </w:r>
            <w:r w:rsidRPr="00741803">
              <w:rPr>
                <w:rFonts w:ascii="Arial" w:hAnsi="Arial" w:cs="Arial"/>
              </w:rPr>
              <w:t>induction</w:t>
            </w:r>
            <w:r w:rsidR="006436C5">
              <w:rPr>
                <w:rFonts w:ascii="Arial" w:hAnsi="Arial" w:cs="Arial"/>
              </w:rPr>
              <w:t xml:space="preserve"> to include appropriate action when responding to a medical incident.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1C658B2" w14:textId="77777777" w:rsidR="00741803" w:rsidRPr="00741803" w:rsidRDefault="00741803" w:rsidP="00336724">
            <w:pPr>
              <w:jc w:val="center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145639A" w14:textId="77777777" w:rsidR="00741803" w:rsidRPr="00741803" w:rsidRDefault="0074180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E0AFAF6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64A9E69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</w:tr>
      <w:tr w:rsidR="00741803" w:rsidRPr="00A42489" w14:paraId="1F860AEF" w14:textId="77777777" w:rsidTr="00336724">
        <w:trPr>
          <w:cantSplit/>
          <w:trHeight w:val="682"/>
        </w:trPr>
        <w:tc>
          <w:tcPr>
            <w:tcW w:w="262" w:type="pct"/>
          </w:tcPr>
          <w:p w14:paraId="4D0E3749" w14:textId="77777777" w:rsidR="00741803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9" w:type="pct"/>
          </w:tcPr>
          <w:p w14:paraId="356BCECD" w14:textId="77777777" w:rsidR="00741803" w:rsidRPr="003C20F5" w:rsidRDefault="00741803" w:rsidP="00252D12">
            <w:pPr>
              <w:rPr>
                <w:rFonts w:ascii="Arial" w:hAnsi="Arial" w:cs="Arial"/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3E95BCD" w14:textId="77777777" w:rsidR="00741803" w:rsidRPr="00741803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Contagious patient and/or minister (biological)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A738C55" w14:textId="77777777" w:rsidR="00741803" w:rsidRPr="00741803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Illness can be passed between patient and Minister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2DDB6FF2" w14:textId="77777777" w:rsidR="00741803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Ministers are to inform Ministry Coordinator if they become unwell.</w:t>
            </w:r>
          </w:p>
          <w:p w14:paraId="5662734D" w14:textId="77777777" w:rsidR="00C40A20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Unwell Ministers are to be suspended temporarily from visiting patients</w:t>
            </w:r>
          </w:p>
          <w:p w14:paraId="19EE2964" w14:textId="77777777" w:rsidR="00C40A20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 is to provide a health clearance certificate from a doctor before returning to their duties.</w:t>
            </w:r>
          </w:p>
          <w:p w14:paraId="60B6A1B1" w14:textId="77777777" w:rsidR="00C40A20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Ministers are to follow medical hygiene and control procedures.</w:t>
            </w:r>
          </w:p>
          <w:p w14:paraId="5965DE43" w14:textId="77777777" w:rsidR="00C40A20" w:rsidRPr="00741803" w:rsidRDefault="00C40A20" w:rsidP="00CF546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Ministers are to be provided medical standard gloves and face shields where necessary.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340C9DD0" w14:textId="77777777" w:rsidR="00741803" w:rsidRPr="00741803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30EF67F" w14:textId="77777777" w:rsidR="00741803" w:rsidRPr="00741803" w:rsidRDefault="0074180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0136058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263F3A0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</w:tr>
      <w:tr w:rsidR="004A2562" w:rsidRPr="00A42489" w14:paraId="0F650D5E" w14:textId="77777777" w:rsidTr="004A2562">
        <w:trPr>
          <w:cantSplit/>
          <w:trHeight w:val="682"/>
        </w:trPr>
        <w:tc>
          <w:tcPr>
            <w:tcW w:w="262" w:type="pct"/>
          </w:tcPr>
          <w:p w14:paraId="745E2313" w14:textId="77777777" w:rsidR="004A2562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589" w:type="pct"/>
          </w:tcPr>
          <w:p w14:paraId="5A748F34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A6AF1B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9988A41" w14:textId="77777777" w:rsidR="004A2562" w:rsidRPr="00925A53" w:rsidRDefault="004A2562" w:rsidP="00336724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7BFCCB95" w14:textId="77777777" w:rsidR="004A2562" w:rsidRPr="00925A53" w:rsidRDefault="004A2562" w:rsidP="00336724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2C1B0984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2448E67F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2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1BBF4BF0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14D0F9B3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00814C1" w14:textId="77777777" w:rsidR="004A2562" w:rsidRPr="00741803" w:rsidRDefault="004A2562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11109F4" w14:textId="77777777" w:rsidR="004A2562" w:rsidRPr="00741803" w:rsidRDefault="004A2562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5B7A750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19A8174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</w:tr>
      <w:tr w:rsidR="004A2562" w:rsidRPr="00A42489" w14:paraId="30552856" w14:textId="77777777" w:rsidTr="004A2562">
        <w:trPr>
          <w:cantSplit/>
          <w:trHeight w:val="682"/>
        </w:trPr>
        <w:tc>
          <w:tcPr>
            <w:tcW w:w="262" w:type="pct"/>
          </w:tcPr>
          <w:p w14:paraId="32BE9AE7" w14:textId="77777777" w:rsidR="004A2562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589" w:type="pct"/>
          </w:tcPr>
          <w:p w14:paraId="55495BE5" w14:textId="77777777" w:rsidR="004A2562" w:rsidRPr="00925A53" w:rsidRDefault="004A2562" w:rsidP="00336724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A574112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0684A6D" w14:textId="77777777" w:rsidR="004A2562" w:rsidRPr="00925A53" w:rsidRDefault="004A2562" w:rsidP="00336724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BFBE6E1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49D510D1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0DF30A4E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FDF06C9" w14:textId="77777777" w:rsidR="000766D1" w:rsidRPr="000766D1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6A142C8D" w14:textId="77777777" w:rsidR="000766D1" w:rsidRPr="000766D1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>Establish a formal communication process/protocol</w:t>
            </w:r>
          </w:p>
          <w:p w14:paraId="22FE0DC4" w14:textId="77777777" w:rsidR="000766D1" w:rsidRPr="000766D1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>Obtain formal consent to communicate with individuals</w:t>
            </w:r>
          </w:p>
          <w:p w14:paraId="0762EB4D" w14:textId="77777777" w:rsidR="000766D1" w:rsidRPr="000766D1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78E9AD4E" w14:textId="77777777" w:rsidR="000766D1" w:rsidRPr="000766D1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37AA7C5A" w14:textId="77777777" w:rsidR="000766D1" w:rsidRPr="000766D1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>Limit the number of individuals to be in communication with</w:t>
            </w:r>
          </w:p>
          <w:p w14:paraId="22715BA5" w14:textId="77777777" w:rsidR="004A2562" w:rsidRPr="002D4470" w:rsidRDefault="000766D1" w:rsidP="00336724">
            <w:pPr>
              <w:spacing w:after="60"/>
              <w:rPr>
                <w:rFonts w:ascii="Arial" w:hAnsi="Arial" w:cs="Arial"/>
              </w:rPr>
            </w:pPr>
            <w:r w:rsidRPr="000766D1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1D57F56" w14:textId="77777777" w:rsidR="004A2562" w:rsidRPr="00741803" w:rsidRDefault="004A2562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6830180" w14:textId="77777777" w:rsidR="004A2562" w:rsidRPr="00741803" w:rsidRDefault="004A2562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ADD5DB3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9605977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</w:tr>
      <w:tr w:rsidR="004A2562" w:rsidRPr="00A42489" w14:paraId="291B1C89" w14:textId="77777777" w:rsidTr="004A2562">
        <w:trPr>
          <w:cantSplit/>
          <w:trHeight w:val="682"/>
        </w:trPr>
        <w:tc>
          <w:tcPr>
            <w:tcW w:w="262" w:type="pct"/>
          </w:tcPr>
          <w:p w14:paraId="4DF9399E" w14:textId="77777777" w:rsidR="004A2562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9" w:type="pct"/>
          </w:tcPr>
          <w:p w14:paraId="6D243C16" w14:textId="77777777" w:rsidR="004A2562" w:rsidRPr="00925A53" w:rsidRDefault="004A2562" w:rsidP="00336724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2220218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DB70DFE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2A07063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00458C3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61CDFFAA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36D5F9E5" w14:textId="77777777" w:rsidR="004A2562" w:rsidRPr="002D4470" w:rsidRDefault="004A2562" w:rsidP="00336724">
            <w:pPr>
              <w:spacing w:after="60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9E09790" w14:textId="77777777" w:rsidR="004A2562" w:rsidRPr="00741803" w:rsidRDefault="004A2562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8235331" w14:textId="77777777" w:rsidR="004A2562" w:rsidRPr="00741803" w:rsidRDefault="004A2562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E3B5D83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67F34D9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</w:tr>
      <w:tr w:rsidR="004A2562" w:rsidRPr="00A42489" w14:paraId="5D96155B" w14:textId="77777777" w:rsidTr="004A2562">
        <w:trPr>
          <w:cantSplit/>
          <w:trHeight w:val="682"/>
        </w:trPr>
        <w:tc>
          <w:tcPr>
            <w:tcW w:w="262" w:type="pct"/>
          </w:tcPr>
          <w:p w14:paraId="102273FC" w14:textId="77777777" w:rsidR="004A2562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589" w:type="pct"/>
          </w:tcPr>
          <w:p w14:paraId="14C85793" w14:textId="77777777" w:rsidR="004A2562" w:rsidRPr="00925A53" w:rsidRDefault="004A2562" w:rsidP="00336724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4D471C0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51CBA4D" w14:textId="77777777" w:rsidR="004A2562" w:rsidRPr="00925A53" w:rsidRDefault="004A2562" w:rsidP="00336724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7A23F6DC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0C23C6C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694E7A8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5987EB80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4E6274AD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222EF42" w14:textId="77777777" w:rsidR="004A2562" w:rsidRPr="00741803" w:rsidRDefault="004A2562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1418BBA" w14:textId="77777777" w:rsidR="004A2562" w:rsidRPr="00741803" w:rsidRDefault="004A2562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A99FC64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0746D69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</w:tr>
      <w:tr w:rsidR="004A2562" w:rsidRPr="00A42489" w14:paraId="0FE4E6A5" w14:textId="77777777" w:rsidTr="004A2562">
        <w:trPr>
          <w:cantSplit/>
          <w:trHeight w:val="682"/>
        </w:trPr>
        <w:tc>
          <w:tcPr>
            <w:tcW w:w="262" w:type="pct"/>
          </w:tcPr>
          <w:p w14:paraId="61BE3772" w14:textId="77777777" w:rsidR="004A2562" w:rsidRPr="00DB5E42" w:rsidRDefault="00336724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89" w:type="pct"/>
          </w:tcPr>
          <w:p w14:paraId="59620620" w14:textId="77777777" w:rsidR="004A2562" w:rsidRPr="00925A53" w:rsidRDefault="004A2562" w:rsidP="00336724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091E12E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778563D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7E91224C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0DDAA08" w14:textId="77777777" w:rsidR="004A2562" w:rsidRPr="00925A53" w:rsidRDefault="004A2562" w:rsidP="00336724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2D0C873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4EA6D1EC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70D0252C" w14:textId="77777777" w:rsidR="004A2562" w:rsidRPr="002D4470" w:rsidRDefault="004A2562" w:rsidP="00336724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C2EEC09" w14:textId="77777777" w:rsidR="004A2562" w:rsidRPr="00741803" w:rsidRDefault="004A2562" w:rsidP="003367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F221A91" w14:textId="77777777" w:rsidR="004A2562" w:rsidRPr="00741803" w:rsidRDefault="004A2562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A620BE9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E6FBE51" w14:textId="77777777" w:rsidR="004A2562" w:rsidRPr="00DB5E42" w:rsidRDefault="004A2562" w:rsidP="00895D5A">
            <w:pPr>
              <w:rPr>
                <w:rFonts w:ascii="Arial" w:hAnsi="Arial" w:cs="Arial"/>
              </w:rPr>
            </w:pPr>
          </w:p>
        </w:tc>
      </w:tr>
    </w:tbl>
    <w:p w14:paraId="5B710AC7" w14:textId="77777777" w:rsidR="004C1002" w:rsidRDefault="004C1002">
      <w:r>
        <w:br w:type="page"/>
      </w:r>
    </w:p>
    <w:p w14:paraId="1AB74F09" w14:textId="77777777" w:rsidR="00935A0B" w:rsidRPr="00A42489" w:rsidRDefault="00935A0B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451AF642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5FBE7A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516C5D61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6614B3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34DEE3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57655B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D84B6C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D22F46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3D98015E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54740FB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994C8DB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BEA541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7A82090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7F60EF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5A95E6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718DBF3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B794C77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777387D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3BEE34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D22332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41010A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75C32E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94E0B55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FBAB692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8FAC8D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7F7DD1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AE96DEF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82B349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C8DDC6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5A5C320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215652B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9D6D951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25BE93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B0DE4C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F0F6AC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D8154F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656B643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33B8754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DC38027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0181B74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7E20F5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672C95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CA3789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9B0E2B" w14:textId="77777777" w:rsidR="00336724" w:rsidRDefault="00336724"/>
    <w:p w14:paraId="727B5BB0" w14:textId="77777777" w:rsidR="00336724" w:rsidRDefault="00336724">
      <w:r>
        <w:br w:type="page"/>
      </w:r>
    </w:p>
    <w:p w14:paraId="01796780" w14:textId="77777777" w:rsidR="00994C39" w:rsidRDefault="00994C39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550B132A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29845705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161F8C9A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24EB0804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679F43D6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63FA6665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183721FC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16C87FF3" w14:textId="77777777" w:rsidTr="00CB169E">
        <w:tc>
          <w:tcPr>
            <w:tcW w:w="4786" w:type="dxa"/>
          </w:tcPr>
          <w:p w14:paraId="5361B16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5E0BFB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A27F23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98462A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7A6BE037" w14:textId="77777777" w:rsidTr="00CB169E">
        <w:tc>
          <w:tcPr>
            <w:tcW w:w="4786" w:type="dxa"/>
          </w:tcPr>
          <w:p w14:paraId="24E14F5E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2AE8490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C208A17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75E5EE8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21990A4E" w14:textId="77777777" w:rsidTr="00CB169E">
        <w:tc>
          <w:tcPr>
            <w:tcW w:w="4786" w:type="dxa"/>
          </w:tcPr>
          <w:p w14:paraId="17859A97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B884906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66677E5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4126AD4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BDD88EA" w14:textId="77777777" w:rsidTr="00CB169E">
        <w:tc>
          <w:tcPr>
            <w:tcW w:w="4786" w:type="dxa"/>
          </w:tcPr>
          <w:p w14:paraId="072D0A2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5EB86B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79CAAD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053046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CEAD654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3CDA3F37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BB8026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D406EE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BEB4CB7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2D4A27" w14:textId="77777777" w:rsidR="00714A0F" w:rsidRDefault="00714A0F" w:rsidP="00714A0F"/>
    <w:p w14:paraId="5C829AE6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197D5681" w14:textId="77777777" w:rsidR="00714A0F" w:rsidRDefault="00714A0F">
      <w:pPr>
        <w:rPr>
          <w:noProof/>
          <w:lang w:val="en-AU" w:eastAsia="en-AU"/>
        </w:rPr>
      </w:pPr>
    </w:p>
    <w:p w14:paraId="786C4A62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6281CB46" wp14:editId="28601D6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E824B" w14:textId="77777777" w:rsidR="00714A0F" w:rsidRDefault="00714A0F">
      <w:pPr>
        <w:rPr>
          <w:rFonts w:ascii="Arial" w:hAnsi="Arial" w:cs="Arial"/>
          <w:b/>
        </w:rPr>
      </w:pPr>
    </w:p>
    <w:p w14:paraId="43895847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406C6F49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070C7E5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0A8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773B7E6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6F6F5F16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AF61CC3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EBA2520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36FB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0C5D2CDA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D8E6FCC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C63E5B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7C5F1EF1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FBA2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4C75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A99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A228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7B8DF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2901B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4926653B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2FA2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3E56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EA4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C664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FDA73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58E07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601BB9FC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6553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0BF9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6AD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753B0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8251CA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89DD5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40F15EE9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AEEF0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D205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6BF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D0CE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C62DDA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9D5F0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56808E3A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2DAE7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4839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2AF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F85D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AEA52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3BD4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1CDD2D93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6C2A2675" w14:textId="77777777" w:rsidR="00C870A5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DD26CF" w:rsidRPr="00BA0F87" w14:paraId="72EDD905" w14:textId="77777777" w:rsidTr="00774576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28125057" w14:textId="77777777" w:rsidR="00DD26CF" w:rsidRPr="00BA0F87" w:rsidRDefault="00DD26CF" w:rsidP="00774576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61A0DA91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DD26CF" w:rsidRPr="00BA0F87" w14:paraId="51AE75A8" w14:textId="77777777" w:rsidTr="00774576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29AB87AF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0996" w14:textId="77777777" w:rsidR="00DD26CF" w:rsidRPr="00BA0F87" w:rsidRDefault="00DD26CF" w:rsidP="00774576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5597E22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548B27E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0F48B4D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090E8A8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423A4D26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DD26CF" w:rsidRPr="00BA0F87" w14:paraId="1C80E0A1" w14:textId="77777777" w:rsidTr="00774576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E4997B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C94A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2971245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8A4BA9B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297A879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F26ED78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370E153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D26CF" w:rsidRPr="00BA0F87" w14:paraId="2F9BC18D" w14:textId="77777777" w:rsidTr="00774576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36522A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C849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4E266BF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C8C7924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410260D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A90C7F8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F5449B1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D26CF" w:rsidRPr="00BA0F87" w14:paraId="3D073644" w14:textId="77777777" w:rsidTr="00774576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D052F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9013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D5004FC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1DC40D2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9AF62C5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86D1F65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6D5A51F6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D26CF" w:rsidRPr="00BA0F87" w14:paraId="46F69708" w14:textId="77777777" w:rsidTr="00774576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997C2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CB23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A20D981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944F0E6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4DA6286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90286A5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50F44B38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DD26CF" w:rsidRPr="00BA0F87" w14:paraId="2BA5346B" w14:textId="77777777" w:rsidTr="00774576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0CF920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3E0D" w14:textId="77777777" w:rsidR="00DD26CF" w:rsidRPr="00BA0F87" w:rsidRDefault="00DD26CF" w:rsidP="00774576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E5F7BA0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0166930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6CE3BE5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0DC716C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13F7FCAD" w14:textId="77777777" w:rsidR="00DD26CF" w:rsidRPr="00BA0F87" w:rsidRDefault="00DD26CF" w:rsidP="00774576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7BD8AFDB" w14:textId="77777777" w:rsidR="00DD26CF" w:rsidRDefault="00DD26CF">
      <w:pPr>
        <w:jc w:val="both"/>
        <w:rPr>
          <w:rFonts w:ascii="Arial" w:hAnsi="Arial" w:cs="Arial"/>
          <w:b/>
          <w:spacing w:val="-3"/>
          <w:sz w:val="2"/>
        </w:rPr>
      </w:pPr>
    </w:p>
    <w:p w14:paraId="42DF4D3C" w14:textId="77777777" w:rsidR="00DD26CF" w:rsidRPr="00BA0F87" w:rsidRDefault="00DD26CF">
      <w:pPr>
        <w:jc w:val="both"/>
        <w:rPr>
          <w:rFonts w:ascii="Arial" w:hAnsi="Arial" w:cs="Arial"/>
          <w:b/>
          <w:spacing w:val="-3"/>
          <w:sz w:val="2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3EA795A2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0BA2C733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7EC09F2E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320A4B96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3E242D4F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0CEB1827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2FD1AB51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500294E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0E1752D7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7D1A43BA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19A61885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140774D8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6F2ABE73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73A53EC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2566ADEA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55D936D0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1E066" w14:textId="77777777" w:rsidR="00F22C1B" w:rsidRDefault="00F22C1B">
      <w:r>
        <w:separator/>
      </w:r>
    </w:p>
  </w:endnote>
  <w:endnote w:type="continuationSeparator" w:id="0">
    <w:p w14:paraId="521A5B08" w14:textId="77777777" w:rsidR="00F22C1B" w:rsidRDefault="00F2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E7265" w14:textId="77777777" w:rsidR="00B63054" w:rsidRDefault="00994C39" w:rsidP="00B63054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 w:rsidR="00B63054">
      <w:rPr>
        <w:rFonts w:ascii="Arial" w:hAnsi="Arial" w:cs="Arial"/>
      </w:rPr>
      <w:t>Name: WHS Hazard Report AD14_P03F01</w:t>
    </w:r>
    <w:r w:rsidR="00B63054">
      <w:rPr>
        <w:rFonts w:ascii="Arial" w:hAnsi="Arial" w:cs="Arial"/>
      </w:rPr>
      <w:tab/>
    </w:r>
    <w:r w:rsidR="00B63054">
      <w:rPr>
        <w:rFonts w:ascii="Arial" w:hAnsi="Arial" w:cs="Arial"/>
      </w:rPr>
      <w:tab/>
    </w:r>
    <w:r w:rsidR="00B63054">
      <w:rPr>
        <w:rFonts w:ascii="Arial" w:hAnsi="Arial" w:cs="Arial"/>
      </w:rPr>
      <w:tab/>
    </w:r>
    <w:r w:rsidR="00B63054">
      <w:rPr>
        <w:rFonts w:ascii="Arial" w:hAnsi="Arial" w:cs="Arial"/>
      </w:rPr>
      <w:tab/>
    </w:r>
    <w:r w:rsidR="00B63054">
      <w:rPr>
        <w:rFonts w:ascii="Arial" w:hAnsi="Arial" w:cs="Arial"/>
      </w:rPr>
      <w:tab/>
    </w:r>
    <w:r w:rsidR="00B63054">
      <w:rPr>
        <w:rFonts w:ascii="Arial" w:hAnsi="Arial" w:cs="Arial"/>
      </w:rPr>
      <w:tab/>
    </w:r>
    <w:r w:rsidR="00B63054">
      <w:rPr>
        <w:rFonts w:ascii="Arial" w:hAnsi="Arial" w:cs="Arial"/>
      </w:rPr>
      <w:tab/>
    </w:r>
    <w:r w:rsidR="00B63054">
      <w:rPr>
        <w:rFonts w:ascii="Arial" w:hAnsi="Arial" w:cs="Arial"/>
      </w:rPr>
      <w:tab/>
    </w:r>
    <w:r w:rsidR="00B63054">
      <w:rPr>
        <w:rFonts w:ascii="Arial" w:hAnsi="Arial" w:cs="Arial"/>
      </w:rPr>
      <w:tab/>
    </w:r>
    <w:r w:rsidR="00B63054">
      <w:rPr>
        <w:rFonts w:ascii="Arial" w:hAnsi="Arial" w:cs="Arial"/>
      </w:rPr>
      <w:tab/>
    </w:r>
    <w:r w:rsidR="00B63054">
      <w:rPr>
        <w:rFonts w:ascii="Arial" w:hAnsi="Arial" w:cs="Arial"/>
      </w:rPr>
      <w:tab/>
    </w:r>
    <w:r w:rsidR="00B63054">
      <w:rPr>
        <w:rStyle w:val="PageNumber"/>
        <w:rFonts w:ascii="Arial" w:hAnsi="Arial" w:cs="Arial"/>
      </w:rPr>
      <w:fldChar w:fldCharType="begin"/>
    </w:r>
    <w:r w:rsidR="00B63054">
      <w:rPr>
        <w:rStyle w:val="PageNumber"/>
        <w:rFonts w:ascii="Arial" w:hAnsi="Arial" w:cs="Arial"/>
      </w:rPr>
      <w:instrText xml:space="preserve">PAGE  </w:instrText>
    </w:r>
    <w:r w:rsidR="00B63054">
      <w:rPr>
        <w:rStyle w:val="PageNumber"/>
        <w:rFonts w:ascii="Arial" w:hAnsi="Arial" w:cs="Arial"/>
      </w:rPr>
      <w:fldChar w:fldCharType="separate"/>
    </w:r>
    <w:r w:rsidR="00B63054">
      <w:rPr>
        <w:rStyle w:val="PageNumber"/>
        <w:rFonts w:ascii="Arial" w:hAnsi="Arial" w:cs="Arial"/>
      </w:rPr>
      <w:t>1</w:t>
    </w:r>
    <w:r w:rsidR="00B63054">
      <w:rPr>
        <w:rStyle w:val="PageNumber"/>
        <w:rFonts w:ascii="Arial" w:hAnsi="Arial" w:cs="Arial"/>
      </w:rPr>
      <w:fldChar w:fldCharType="end"/>
    </w:r>
    <w:r w:rsidR="00B63054">
      <w:rPr>
        <w:rStyle w:val="PageNumber"/>
        <w:rFonts w:ascii="Arial" w:hAnsi="Arial" w:cs="Arial"/>
      </w:rPr>
      <w:t>/10</w:t>
    </w:r>
  </w:p>
  <w:p w14:paraId="17977B70" w14:textId="77777777" w:rsidR="00B63054" w:rsidRDefault="00B63054" w:rsidP="00B63054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29673CFF" w14:textId="77777777" w:rsidR="00B63054" w:rsidRDefault="00B63054" w:rsidP="00B63054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1F355CFF" w14:textId="789BDD26" w:rsidR="00F22C1B" w:rsidRPr="00E00DDB" w:rsidRDefault="00F22C1B" w:rsidP="00B63054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9AFA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13BA5C96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6F7EB251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6A8BC6BB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0F53F723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CAF37" w14:textId="77777777" w:rsidR="00F22C1B" w:rsidRDefault="00F22C1B">
      <w:r>
        <w:separator/>
      </w:r>
    </w:p>
  </w:footnote>
  <w:footnote w:type="continuationSeparator" w:id="0">
    <w:p w14:paraId="6A1A9EFB" w14:textId="77777777" w:rsidR="00F22C1B" w:rsidRDefault="00F22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EC7FC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4FCFFDB" wp14:editId="08F04F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55FAC312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101A700B" w14:textId="027AFA94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61491C0D" w14:textId="77777777" w:rsidR="00F22C1B" w:rsidRPr="00107A49" w:rsidRDefault="00F22C1B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43E9BA07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17A14B3E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1C796224" wp14:editId="77B6BBD8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21D03A27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4C53BF96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16A75740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789284E4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280123AE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4EC27FA2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2CCAED38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 w16cid:durableId="149221020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1729458201">
    <w:abstractNumId w:val="12"/>
  </w:num>
  <w:num w:numId="3" w16cid:durableId="755252915">
    <w:abstractNumId w:val="4"/>
  </w:num>
  <w:num w:numId="4" w16cid:durableId="228620352">
    <w:abstractNumId w:val="19"/>
  </w:num>
  <w:num w:numId="5" w16cid:durableId="142086767">
    <w:abstractNumId w:val="21"/>
  </w:num>
  <w:num w:numId="6" w16cid:durableId="1795444714">
    <w:abstractNumId w:val="8"/>
  </w:num>
  <w:num w:numId="7" w16cid:durableId="655186381">
    <w:abstractNumId w:val="15"/>
  </w:num>
  <w:num w:numId="8" w16cid:durableId="1743722619">
    <w:abstractNumId w:val="23"/>
  </w:num>
  <w:num w:numId="9" w16cid:durableId="1944721799">
    <w:abstractNumId w:val="17"/>
  </w:num>
  <w:num w:numId="10" w16cid:durableId="417219060">
    <w:abstractNumId w:val="25"/>
  </w:num>
  <w:num w:numId="11" w16cid:durableId="1408572687">
    <w:abstractNumId w:val="28"/>
  </w:num>
  <w:num w:numId="12" w16cid:durableId="60254789">
    <w:abstractNumId w:val="22"/>
  </w:num>
  <w:num w:numId="13" w16cid:durableId="429742880">
    <w:abstractNumId w:val="24"/>
  </w:num>
  <w:num w:numId="14" w16cid:durableId="1396318060">
    <w:abstractNumId w:val="2"/>
  </w:num>
  <w:num w:numId="15" w16cid:durableId="1440947342">
    <w:abstractNumId w:val="20"/>
  </w:num>
  <w:num w:numId="16" w16cid:durableId="1600065179">
    <w:abstractNumId w:val="14"/>
  </w:num>
  <w:num w:numId="17" w16cid:durableId="1887181617">
    <w:abstractNumId w:val="7"/>
  </w:num>
  <w:num w:numId="18" w16cid:durableId="1611627180">
    <w:abstractNumId w:val="27"/>
  </w:num>
  <w:num w:numId="19" w16cid:durableId="1023091808">
    <w:abstractNumId w:val="26"/>
  </w:num>
  <w:num w:numId="20" w16cid:durableId="662051015">
    <w:abstractNumId w:val="9"/>
  </w:num>
  <w:num w:numId="21" w16cid:durableId="359164146">
    <w:abstractNumId w:val="16"/>
  </w:num>
  <w:num w:numId="22" w16cid:durableId="402029998">
    <w:abstractNumId w:val="6"/>
  </w:num>
  <w:num w:numId="23" w16cid:durableId="1937322987">
    <w:abstractNumId w:val="11"/>
  </w:num>
  <w:num w:numId="24" w16cid:durableId="1982467045">
    <w:abstractNumId w:val="13"/>
  </w:num>
  <w:num w:numId="25" w16cid:durableId="1811440465">
    <w:abstractNumId w:val="3"/>
  </w:num>
  <w:num w:numId="26" w16cid:durableId="1533181361">
    <w:abstractNumId w:val="1"/>
  </w:num>
  <w:num w:numId="27" w16cid:durableId="938489966">
    <w:abstractNumId w:val="10"/>
  </w:num>
  <w:num w:numId="28" w16cid:durableId="2062778127">
    <w:abstractNumId w:val="5"/>
  </w:num>
  <w:num w:numId="29" w16cid:durableId="169668861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6C"/>
    <w:rsid w:val="0001052B"/>
    <w:rsid w:val="00051019"/>
    <w:rsid w:val="00056FC4"/>
    <w:rsid w:val="000721EC"/>
    <w:rsid w:val="000766D1"/>
    <w:rsid w:val="000A3CCE"/>
    <w:rsid w:val="000A5976"/>
    <w:rsid w:val="000C2941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47D83"/>
    <w:rsid w:val="00154563"/>
    <w:rsid w:val="001606BB"/>
    <w:rsid w:val="001606CD"/>
    <w:rsid w:val="001609C9"/>
    <w:rsid w:val="00167388"/>
    <w:rsid w:val="001974D3"/>
    <w:rsid w:val="001A393A"/>
    <w:rsid w:val="001B12BC"/>
    <w:rsid w:val="001C5DF5"/>
    <w:rsid w:val="001C7B96"/>
    <w:rsid w:val="001D0FDC"/>
    <w:rsid w:val="001E76F2"/>
    <w:rsid w:val="002102B7"/>
    <w:rsid w:val="002256CE"/>
    <w:rsid w:val="002279E6"/>
    <w:rsid w:val="002477BB"/>
    <w:rsid w:val="00251839"/>
    <w:rsid w:val="00257732"/>
    <w:rsid w:val="00262C7D"/>
    <w:rsid w:val="00262CB7"/>
    <w:rsid w:val="0026454B"/>
    <w:rsid w:val="002655EA"/>
    <w:rsid w:val="002A06FA"/>
    <w:rsid w:val="002A64D0"/>
    <w:rsid w:val="002B5D6E"/>
    <w:rsid w:val="002C4C21"/>
    <w:rsid w:val="002C551F"/>
    <w:rsid w:val="002D750B"/>
    <w:rsid w:val="002E163E"/>
    <w:rsid w:val="002F154C"/>
    <w:rsid w:val="002F7AA8"/>
    <w:rsid w:val="00303F27"/>
    <w:rsid w:val="00336724"/>
    <w:rsid w:val="00343BFD"/>
    <w:rsid w:val="00345856"/>
    <w:rsid w:val="00357C27"/>
    <w:rsid w:val="00371565"/>
    <w:rsid w:val="003741F1"/>
    <w:rsid w:val="003772E1"/>
    <w:rsid w:val="00385864"/>
    <w:rsid w:val="0039728A"/>
    <w:rsid w:val="003A40D9"/>
    <w:rsid w:val="003C0F2F"/>
    <w:rsid w:val="003C20F5"/>
    <w:rsid w:val="003D5C3D"/>
    <w:rsid w:val="003D74D4"/>
    <w:rsid w:val="003F22AB"/>
    <w:rsid w:val="00410B54"/>
    <w:rsid w:val="00431D6F"/>
    <w:rsid w:val="004506ED"/>
    <w:rsid w:val="00452041"/>
    <w:rsid w:val="00453375"/>
    <w:rsid w:val="00454888"/>
    <w:rsid w:val="00475128"/>
    <w:rsid w:val="004875C3"/>
    <w:rsid w:val="004A2562"/>
    <w:rsid w:val="004A40A3"/>
    <w:rsid w:val="004B1319"/>
    <w:rsid w:val="004B7AFC"/>
    <w:rsid w:val="004C0E83"/>
    <w:rsid w:val="004C1002"/>
    <w:rsid w:val="004C1790"/>
    <w:rsid w:val="004C5E9A"/>
    <w:rsid w:val="004D4BAF"/>
    <w:rsid w:val="004E2191"/>
    <w:rsid w:val="004F1DE9"/>
    <w:rsid w:val="005000F2"/>
    <w:rsid w:val="00501F1D"/>
    <w:rsid w:val="00502E4B"/>
    <w:rsid w:val="00507D94"/>
    <w:rsid w:val="00513F1A"/>
    <w:rsid w:val="005359AA"/>
    <w:rsid w:val="005851C9"/>
    <w:rsid w:val="005900B0"/>
    <w:rsid w:val="005C4FCD"/>
    <w:rsid w:val="005C7777"/>
    <w:rsid w:val="005E5669"/>
    <w:rsid w:val="005F0415"/>
    <w:rsid w:val="005F5C21"/>
    <w:rsid w:val="00611A9E"/>
    <w:rsid w:val="0061352E"/>
    <w:rsid w:val="00623193"/>
    <w:rsid w:val="006238D8"/>
    <w:rsid w:val="00627657"/>
    <w:rsid w:val="0063207F"/>
    <w:rsid w:val="006436C5"/>
    <w:rsid w:val="00644838"/>
    <w:rsid w:val="006A5BFD"/>
    <w:rsid w:val="006A69B8"/>
    <w:rsid w:val="006B658F"/>
    <w:rsid w:val="006C1A4E"/>
    <w:rsid w:val="006D41B3"/>
    <w:rsid w:val="006D6471"/>
    <w:rsid w:val="006E4097"/>
    <w:rsid w:val="006E4A6B"/>
    <w:rsid w:val="006F1607"/>
    <w:rsid w:val="00714A0F"/>
    <w:rsid w:val="00723F89"/>
    <w:rsid w:val="00730EAC"/>
    <w:rsid w:val="0073159D"/>
    <w:rsid w:val="00737D28"/>
    <w:rsid w:val="00741803"/>
    <w:rsid w:val="00774602"/>
    <w:rsid w:val="00775369"/>
    <w:rsid w:val="00787019"/>
    <w:rsid w:val="007D3A06"/>
    <w:rsid w:val="007D7823"/>
    <w:rsid w:val="007D7F09"/>
    <w:rsid w:val="00822D2E"/>
    <w:rsid w:val="00831036"/>
    <w:rsid w:val="00842A84"/>
    <w:rsid w:val="00843966"/>
    <w:rsid w:val="00867151"/>
    <w:rsid w:val="0088091B"/>
    <w:rsid w:val="0088636C"/>
    <w:rsid w:val="00893A8E"/>
    <w:rsid w:val="00895D5A"/>
    <w:rsid w:val="008A3697"/>
    <w:rsid w:val="008A7CD6"/>
    <w:rsid w:val="008B517E"/>
    <w:rsid w:val="008D5D91"/>
    <w:rsid w:val="008E609C"/>
    <w:rsid w:val="008F16D7"/>
    <w:rsid w:val="0090421D"/>
    <w:rsid w:val="00935A0B"/>
    <w:rsid w:val="009369A4"/>
    <w:rsid w:val="009526DE"/>
    <w:rsid w:val="00980FC8"/>
    <w:rsid w:val="00994C39"/>
    <w:rsid w:val="009A06DE"/>
    <w:rsid w:val="009B2D76"/>
    <w:rsid w:val="009C4EFF"/>
    <w:rsid w:val="009D0CDB"/>
    <w:rsid w:val="009D6BBF"/>
    <w:rsid w:val="009E5406"/>
    <w:rsid w:val="00A131F2"/>
    <w:rsid w:val="00A22C20"/>
    <w:rsid w:val="00A25539"/>
    <w:rsid w:val="00A3113C"/>
    <w:rsid w:val="00A3466B"/>
    <w:rsid w:val="00A42489"/>
    <w:rsid w:val="00A515A6"/>
    <w:rsid w:val="00A56685"/>
    <w:rsid w:val="00A6075C"/>
    <w:rsid w:val="00A62FC9"/>
    <w:rsid w:val="00A65215"/>
    <w:rsid w:val="00A73E32"/>
    <w:rsid w:val="00A84662"/>
    <w:rsid w:val="00AB3CB9"/>
    <w:rsid w:val="00AD0B46"/>
    <w:rsid w:val="00AE1445"/>
    <w:rsid w:val="00AE6FAF"/>
    <w:rsid w:val="00AF54F5"/>
    <w:rsid w:val="00B02603"/>
    <w:rsid w:val="00B11279"/>
    <w:rsid w:val="00B60864"/>
    <w:rsid w:val="00B63054"/>
    <w:rsid w:val="00B70F82"/>
    <w:rsid w:val="00BA0F87"/>
    <w:rsid w:val="00BA216E"/>
    <w:rsid w:val="00BB511E"/>
    <w:rsid w:val="00BD207A"/>
    <w:rsid w:val="00BD5FF6"/>
    <w:rsid w:val="00BE088B"/>
    <w:rsid w:val="00BF75D3"/>
    <w:rsid w:val="00C048F0"/>
    <w:rsid w:val="00C06651"/>
    <w:rsid w:val="00C40A20"/>
    <w:rsid w:val="00C42AF6"/>
    <w:rsid w:val="00C870A5"/>
    <w:rsid w:val="00C960B9"/>
    <w:rsid w:val="00CD48B1"/>
    <w:rsid w:val="00CE4AA4"/>
    <w:rsid w:val="00CF5468"/>
    <w:rsid w:val="00D02E97"/>
    <w:rsid w:val="00D13879"/>
    <w:rsid w:val="00D17536"/>
    <w:rsid w:val="00D20ED5"/>
    <w:rsid w:val="00D44DA8"/>
    <w:rsid w:val="00D5256F"/>
    <w:rsid w:val="00D557F8"/>
    <w:rsid w:val="00D61179"/>
    <w:rsid w:val="00D6647D"/>
    <w:rsid w:val="00D677BF"/>
    <w:rsid w:val="00D85995"/>
    <w:rsid w:val="00D923C4"/>
    <w:rsid w:val="00D95518"/>
    <w:rsid w:val="00D962D0"/>
    <w:rsid w:val="00DA1961"/>
    <w:rsid w:val="00DA22FC"/>
    <w:rsid w:val="00DA5B49"/>
    <w:rsid w:val="00DB1998"/>
    <w:rsid w:val="00DB5E42"/>
    <w:rsid w:val="00DD26CF"/>
    <w:rsid w:val="00DD4313"/>
    <w:rsid w:val="00DE1A1B"/>
    <w:rsid w:val="00DF25F3"/>
    <w:rsid w:val="00E00DDB"/>
    <w:rsid w:val="00E11BC0"/>
    <w:rsid w:val="00E27C5A"/>
    <w:rsid w:val="00E37607"/>
    <w:rsid w:val="00E420A1"/>
    <w:rsid w:val="00E6578E"/>
    <w:rsid w:val="00E661ED"/>
    <w:rsid w:val="00E70F8F"/>
    <w:rsid w:val="00E71B6F"/>
    <w:rsid w:val="00E80E80"/>
    <w:rsid w:val="00EA7B05"/>
    <w:rsid w:val="00EC01F3"/>
    <w:rsid w:val="00EC6C57"/>
    <w:rsid w:val="00EC7520"/>
    <w:rsid w:val="00F03702"/>
    <w:rsid w:val="00F05501"/>
    <w:rsid w:val="00F0760D"/>
    <w:rsid w:val="00F22C1B"/>
    <w:rsid w:val="00F26D9C"/>
    <w:rsid w:val="00F2783C"/>
    <w:rsid w:val="00F30718"/>
    <w:rsid w:val="00F3346F"/>
    <w:rsid w:val="00F42310"/>
    <w:rsid w:val="00F7615A"/>
    <w:rsid w:val="00F9397E"/>
    <w:rsid w:val="00F9719C"/>
    <w:rsid w:val="00F97CA6"/>
    <w:rsid w:val="00FB0F96"/>
    <w:rsid w:val="00FB4DD6"/>
    <w:rsid w:val="00FC0967"/>
    <w:rsid w:val="00FC4657"/>
    <w:rsid w:val="00FE108C"/>
    <w:rsid w:val="00FE32A7"/>
    <w:rsid w:val="00FE6B99"/>
    <w:rsid w:val="00FF008C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."/>
  <w:listSeparator w:val=","/>
  <w14:docId w14:val="23F2152E"/>
  <w15:docId w15:val="{5AE97C13-2E1A-4DCF-9CF0-8180F28CE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olunteers@bne.catholic.net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ustomXml" Target="ink/ink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4B1181-FAF2-4A2F-852C-9B7167612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863A04-0D92-40D5-9994-8644B54396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4E81C8-6BDA-4D2E-A724-CB5ED8180EE2}">
  <ds:schemaRefs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9</Pages>
  <Words>1059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Ardiocese of Brisbane</Company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2017-02-22T23:04:00Z</cp:lastPrinted>
  <dcterms:created xsi:type="dcterms:W3CDTF">2024-05-08T21:35:00Z</dcterms:created>
  <dcterms:modified xsi:type="dcterms:W3CDTF">2024-08-08T06:21:00Z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